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1B" w:rsidRPr="00AC321A" w:rsidRDefault="005B051B" w:rsidP="000E3058">
      <w:pPr>
        <w:spacing w:after="0" w:line="240" w:lineRule="auto"/>
        <w:rPr>
          <w:sz w:val="28"/>
          <w:szCs w:val="28"/>
        </w:rPr>
      </w:pPr>
      <w:r w:rsidRPr="00AC321A">
        <w:rPr>
          <w:sz w:val="28"/>
          <w:szCs w:val="28"/>
        </w:rPr>
        <w:t xml:space="preserve">Name: ________________________________________ </w:t>
      </w:r>
      <w:r w:rsidR="00AC321A">
        <w:rPr>
          <w:sz w:val="28"/>
          <w:szCs w:val="28"/>
        </w:rPr>
        <w:t xml:space="preserve">                        </w:t>
      </w:r>
      <w:r w:rsidRPr="00AC321A">
        <w:rPr>
          <w:sz w:val="28"/>
          <w:szCs w:val="28"/>
        </w:rPr>
        <w:t>Date: _______________</w:t>
      </w:r>
    </w:p>
    <w:p w:rsidR="005B051B" w:rsidRPr="00AC321A" w:rsidRDefault="00130951" w:rsidP="00F2737A">
      <w:pPr>
        <w:spacing w:after="0" w:line="240" w:lineRule="auto"/>
        <w:jc w:val="right"/>
        <w:rPr>
          <w:sz w:val="28"/>
          <w:szCs w:val="28"/>
        </w:rPr>
      </w:pPr>
      <w:r w:rsidRPr="00AC321A">
        <w:rPr>
          <w:noProof/>
          <w:sz w:val="18"/>
          <w:szCs w:val="28"/>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128270</wp:posOffset>
            </wp:positionV>
            <wp:extent cx="895350" cy="1152525"/>
            <wp:effectExtent l="19050" t="0" r="0" b="0"/>
            <wp:wrapTight wrapText="bothSides">
              <wp:wrapPolygon edited="0">
                <wp:start x="-460" y="0"/>
                <wp:lineTo x="-460" y="21421"/>
                <wp:lineTo x="21600" y="21421"/>
                <wp:lineTo x="21600" y="0"/>
                <wp:lineTo x="-460" y="0"/>
              </wp:wrapPolygon>
            </wp:wrapTight>
            <wp:docPr id="1" name="Picture 1" descr="https://c2.staticflickr.com/6/5092/5508060822_344572e24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2.staticflickr.com/6/5092/5508060822_344572e248_b.jpg"/>
                    <pic:cNvPicPr>
                      <a:picLocks noChangeAspect="1" noChangeArrowheads="1"/>
                    </pic:cNvPicPr>
                  </pic:nvPicPr>
                  <pic:blipFill>
                    <a:blip r:embed="rId4" cstate="print"/>
                    <a:srcRect/>
                    <a:stretch>
                      <a:fillRect/>
                    </a:stretch>
                  </pic:blipFill>
                  <pic:spPr bwMode="auto">
                    <a:xfrm>
                      <a:off x="0" y="0"/>
                      <a:ext cx="895350" cy="1152525"/>
                    </a:xfrm>
                    <a:prstGeom prst="rect">
                      <a:avLst/>
                    </a:prstGeom>
                    <a:noFill/>
                    <a:ln w="9525">
                      <a:noFill/>
                      <a:miter lim="800000"/>
                      <a:headEnd/>
                      <a:tailEnd/>
                    </a:ln>
                  </pic:spPr>
                </pic:pic>
              </a:graphicData>
            </a:graphic>
          </wp:anchor>
        </w:drawing>
      </w:r>
      <w:r w:rsidR="00AC321A" w:rsidRPr="00AC321A">
        <w:rPr>
          <w:sz w:val="18"/>
          <w:szCs w:val="28"/>
        </w:rPr>
        <w:t>b</w:t>
      </w:r>
      <w:r w:rsidR="00F2737A" w:rsidRPr="00AC321A">
        <w:rPr>
          <w:sz w:val="18"/>
          <w:szCs w:val="28"/>
        </w:rPr>
        <w:t>y Charles Burrows</w:t>
      </w:r>
    </w:p>
    <w:p w:rsidR="00FF6E2E" w:rsidRPr="00AC321A" w:rsidRDefault="005B051B" w:rsidP="00FF6E2E">
      <w:pPr>
        <w:spacing w:after="0" w:line="240" w:lineRule="auto"/>
        <w:jc w:val="center"/>
        <w:rPr>
          <w:b/>
          <w:sz w:val="28"/>
          <w:szCs w:val="28"/>
          <w:u w:val="single"/>
        </w:rPr>
      </w:pPr>
      <w:r w:rsidRPr="00AC321A">
        <w:rPr>
          <w:b/>
          <w:sz w:val="28"/>
          <w:szCs w:val="28"/>
          <w:u w:val="single"/>
        </w:rPr>
        <w:t xml:space="preserve">LAB: </w:t>
      </w:r>
      <w:r w:rsidR="00FF6E2E" w:rsidRPr="00AC321A">
        <w:rPr>
          <w:b/>
          <w:sz w:val="28"/>
          <w:szCs w:val="28"/>
          <w:u w:val="single"/>
        </w:rPr>
        <w:t>USING CORRELATION TECHNIQUES</w:t>
      </w:r>
    </w:p>
    <w:p w:rsidR="005B051B" w:rsidRPr="00AC321A" w:rsidRDefault="005B051B" w:rsidP="00FF6E2E">
      <w:pPr>
        <w:spacing w:after="0" w:line="240" w:lineRule="auto"/>
        <w:jc w:val="center"/>
        <w:rPr>
          <w:b/>
          <w:sz w:val="28"/>
          <w:szCs w:val="28"/>
        </w:rPr>
      </w:pPr>
      <w:r w:rsidRPr="00AC321A">
        <w:rPr>
          <w:b/>
          <w:sz w:val="28"/>
          <w:szCs w:val="28"/>
          <w:u w:val="single"/>
        </w:rPr>
        <w:t>TO DETERMINE THE RELATIVE AGES OF INDEX FOSSILS</w:t>
      </w:r>
    </w:p>
    <w:p w:rsidR="005B051B" w:rsidRPr="00AC321A" w:rsidRDefault="005B051B" w:rsidP="000E3058">
      <w:pPr>
        <w:spacing w:after="0" w:line="240" w:lineRule="auto"/>
        <w:rPr>
          <w:sz w:val="28"/>
          <w:szCs w:val="28"/>
          <w:u w:val="single"/>
        </w:rPr>
      </w:pPr>
    </w:p>
    <w:p w:rsidR="00FF6E2E" w:rsidRPr="00AC321A" w:rsidRDefault="00FF6E2E" w:rsidP="000E3058">
      <w:pPr>
        <w:spacing w:after="0" w:line="240" w:lineRule="auto"/>
        <w:rPr>
          <w:b/>
          <w:sz w:val="28"/>
          <w:szCs w:val="28"/>
        </w:rPr>
      </w:pPr>
      <w:r w:rsidRPr="00AC321A">
        <w:rPr>
          <w:b/>
          <w:sz w:val="28"/>
          <w:szCs w:val="28"/>
          <w:u w:val="single"/>
        </w:rPr>
        <w:t>LEARNING TARGET:</w:t>
      </w:r>
      <w:r w:rsidRPr="00AC321A">
        <w:rPr>
          <w:b/>
          <w:sz w:val="28"/>
          <w:szCs w:val="28"/>
        </w:rPr>
        <w:t xml:space="preserve"> I can draw conclusions about the relative ages of index fossils by correlating distant rock layers.</w:t>
      </w:r>
    </w:p>
    <w:p w:rsidR="00FF6E2E" w:rsidRPr="00AC321A" w:rsidRDefault="00FF6E2E" w:rsidP="000E3058">
      <w:pPr>
        <w:spacing w:after="0" w:line="240" w:lineRule="auto"/>
        <w:rPr>
          <w:sz w:val="28"/>
          <w:szCs w:val="28"/>
        </w:rPr>
      </w:pPr>
    </w:p>
    <w:p w:rsidR="000E3058" w:rsidRPr="00AC321A" w:rsidRDefault="005B051B" w:rsidP="000E3058">
      <w:pPr>
        <w:spacing w:after="0" w:line="240" w:lineRule="auto"/>
        <w:rPr>
          <w:sz w:val="28"/>
          <w:szCs w:val="28"/>
        </w:rPr>
      </w:pPr>
      <w:r w:rsidRPr="00AC321A">
        <w:rPr>
          <w:b/>
          <w:sz w:val="28"/>
          <w:szCs w:val="28"/>
          <w:u w:val="single"/>
        </w:rPr>
        <w:t>BACKGROUND:</w:t>
      </w:r>
      <w:r w:rsidRPr="00AC321A">
        <w:rPr>
          <w:sz w:val="28"/>
          <w:szCs w:val="28"/>
        </w:rPr>
        <w:t xml:space="preserve"> </w:t>
      </w:r>
      <w:r w:rsidR="000E3058" w:rsidRPr="00AC321A">
        <w:rPr>
          <w:sz w:val="28"/>
          <w:szCs w:val="28"/>
        </w:rPr>
        <w:t xml:space="preserve">By studying fossils and applying the principle that old layers of rock are below young layers, 19th-century scientists determined the relative ages of sedimentary rock in different areas around the world. No single area on Earth contained a record of all geologic time. So, scientists combined their observations to create a standard arrangement of rock layers. </w:t>
      </w:r>
    </w:p>
    <w:p w:rsidR="000E3058" w:rsidRPr="00AC321A" w:rsidRDefault="000E3058" w:rsidP="005B051B">
      <w:pPr>
        <w:spacing w:after="0" w:line="240" w:lineRule="auto"/>
        <w:ind w:firstLine="720"/>
        <w:rPr>
          <w:bCs/>
          <w:color w:val="007DC6"/>
          <w:sz w:val="28"/>
          <w:szCs w:val="28"/>
        </w:rPr>
      </w:pPr>
      <w:r w:rsidRPr="00AC321A">
        <w:rPr>
          <w:b/>
          <w:bCs/>
          <w:color w:val="231F20"/>
          <w:sz w:val="28"/>
          <w:szCs w:val="28"/>
        </w:rPr>
        <w:t xml:space="preserve">Correlation </w:t>
      </w:r>
      <w:r w:rsidRPr="00AC321A">
        <w:rPr>
          <w:color w:val="231F20"/>
          <w:sz w:val="28"/>
          <w:szCs w:val="28"/>
        </w:rPr>
        <w:t xml:space="preserve">is the matching of rock layers from one area to another. A geologist might wish to know if a layer of limestone in Zion National Park, Utah, is the same limestone layer as one in Grand Canyon National Park, Arizona. Geologists use several methods to match, or correlate, rock layers. </w:t>
      </w:r>
      <w:r w:rsidRPr="00AC321A">
        <w:rPr>
          <w:bCs/>
          <w:color w:val="231F20"/>
          <w:sz w:val="28"/>
          <w:szCs w:val="28"/>
        </w:rPr>
        <w:t>Although widely separated, the same rock layers can be found at both parks.</w:t>
      </w:r>
      <w:r w:rsidRPr="00AC321A">
        <w:rPr>
          <w:bCs/>
          <w:color w:val="007DC6"/>
          <w:sz w:val="28"/>
          <w:szCs w:val="28"/>
        </w:rPr>
        <w:t xml:space="preserve"> </w:t>
      </w:r>
    </w:p>
    <w:p w:rsidR="000E3058" w:rsidRPr="00AC321A" w:rsidRDefault="000E3058" w:rsidP="005B051B">
      <w:pPr>
        <w:spacing w:after="0" w:line="240" w:lineRule="auto"/>
        <w:ind w:firstLine="720"/>
        <w:rPr>
          <w:color w:val="231F20"/>
          <w:sz w:val="28"/>
          <w:szCs w:val="28"/>
        </w:rPr>
      </w:pPr>
      <w:r w:rsidRPr="00AC321A">
        <w:rPr>
          <w:color w:val="231F20"/>
          <w:sz w:val="28"/>
          <w:szCs w:val="28"/>
        </w:rPr>
        <w:t xml:space="preserve">One of the best methods of correlating rock layers over long distances is the use of index fossils. </w:t>
      </w:r>
      <w:r w:rsidRPr="00AC321A">
        <w:rPr>
          <w:b/>
          <w:bCs/>
          <w:color w:val="231F20"/>
          <w:sz w:val="28"/>
          <w:szCs w:val="28"/>
        </w:rPr>
        <w:t xml:space="preserve">Index fossils </w:t>
      </w:r>
      <w:r w:rsidRPr="00AC321A">
        <w:rPr>
          <w:color w:val="231F20"/>
          <w:sz w:val="28"/>
          <w:szCs w:val="28"/>
        </w:rPr>
        <w:t xml:space="preserve">are the remains of organisms that lived and died within a particular time segment of Earth’s history. After death, their bodies were deposited in sediments. Most of the organisms then became extinct. Therefore, </w:t>
      </w:r>
      <w:r w:rsidRPr="00AC321A">
        <w:rPr>
          <w:color w:val="231F20"/>
          <w:sz w:val="28"/>
          <w:szCs w:val="28"/>
          <w:u w:val="single"/>
        </w:rPr>
        <w:t xml:space="preserve">each layer contains </w:t>
      </w:r>
      <w:r w:rsidR="00130951" w:rsidRPr="00AC321A">
        <w:rPr>
          <w:color w:val="231F20"/>
          <w:sz w:val="28"/>
          <w:szCs w:val="28"/>
          <w:u w:val="single"/>
        </w:rPr>
        <w:t xml:space="preserve">index </w:t>
      </w:r>
      <w:r w:rsidRPr="00AC321A">
        <w:rPr>
          <w:color w:val="231F20"/>
          <w:sz w:val="28"/>
          <w:szCs w:val="28"/>
          <w:u w:val="single"/>
        </w:rPr>
        <w:t>fossils unlike those in the layer above or below it</w:t>
      </w:r>
      <w:r w:rsidRPr="00AC321A">
        <w:rPr>
          <w:color w:val="231F20"/>
          <w:sz w:val="28"/>
          <w:szCs w:val="28"/>
        </w:rPr>
        <w:t>. Geologists can use these distinctive fossils to correlate layers of rock from different areas.</w:t>
      </w:r>
    </w:p>
    <w:p w:rsidR="005B051B" w:rsidRPr="00AC321A" w:rsidRDefault="005B051B" w:rsidP="005B051B">
      <w:pPr>
        <w:spacing w:after="0" w:line="240" w:lineRule="auto"/>
        <w:rPr>
          <w:color w:val="231F20"/>
          <w:sz w:val="28"/>
          <w:szCs w:val="28"/>
        </w:rPr>
      </w:pPr>
    </w:p>
    <w:p w:rsidR="005B051B" w:rsidRPr="00AC321A" w:rsidRDefault="005B051B" w:rsidP="005B051B">
      <w:pPr>
        <w:spacing w:after="0" w:line="240" w:lineRule="auto"/>
        <w:rPr>
          <w:b/>
          <w:color w:val="231F20"/>
          <w:sz w:val="28"/>
          <w:szCs w:val="28"/>
          <w:u w:val="single"/>
        </w:rPr>
      </w:pPr>
      <w:r w:rsidRPr="00AC321A">
        <w:rPr>
          <w:b/>
          <w:color w:val="231F20"/>
          <w:sz w:val="28"/>
          <w:szCs w:val="28"/>
          <w:u w:val="single"/>
        </w:rPr>
        <w:t>PROCEDURE:</w:t>
      </w:r>
      <w:r w:rsidRPr="00AC321A">
        <w:rPr>
          <w:b/>
          <w:color w:val="231F20"/>
          <w:sz w:val="28"/>
          <w:szCs w:val="28"/>
        </w:rPr>
        <w:t xml:space="preserve"> </w:t>
      </w:r>
      <w:r w:rsidR="00F2737A" w:rsidRPr="00AC321A">
        <w:rPr>
          <w:color w:val="231F20"/>
          <w:sz w:val="28"/>
          <w:szCs w:val="28"/>
        </w:rPr>
        <w:t xml:space="preserve">Cut out the </w:t>
      </w:r>
      <w:r w:rsidR="00F2737A" w:rsidRPr="00AC321A">
        <w:rPr>
          <w:i/>
          <w:color w:val="231F20"/>
          <w:sz w:val="28"/>
          <w:szCs w:val="28"/>
        </w:rPr>
        <w:t>twenty</w:t>
      </w:r>
      <w:r w:rsidR="00F2737A" w:rsidRPr="00AC321A">
        <w:rPr>
          <w:color w:val="231F20"/>
          <w:sz w:val="28"/>
          <w:szCs w:val="28"/>
        </w:rPr>
        <w:t xml:space="preserve"> index fossil cards. Walk around the classroom, visiting each of the six different rock outcrops. As a group, figure out the </w:t>
      </w:r>
      <w:r w:rsidR="00F2737A" w:rsidRPr="00AC321A">
        <w:rPr>
          <w:color w:val="231F20"/>
          <w:sz w:val="28"/>
          <w:szCs w:val="28"/>
          <w:u w:val="single"/>
        </w:rPr>
        <w:t>relative ages</w:t>
      </w:r>
      <w:r w:rsidR="00F2737A" w:rsidRPr="00AC321A">
        <w:rPr>
          <w:color w:val="231F20"/>
          <w:sz w:val="28"/>
          <w:szCs w:val="28"/>
        </w:rPr>
        <w:t xml:space="preserve"> of all twenty of the index fossils. Arrange them on a desk, in order, from oldest to youngest.</w:t>
      </w:r>
    </w:p>
    <w:p w:rsidR="00F2737A" w:rsidRPr="00AC321A" w:rsidRDefault="00F2737A" w:rsidP="005B051B">
      <w:pPr>
        <w:spacing w:after="0" w:line="240" w:lineRule="auto"/>
        <w:rPr>
          <w:b/>
          <w:color w:val="231F20"/>
          <w:sz w:val="28"/>
          <w:szCs w:val="28"/>
          <w:u w:val="single"/>
        </w:rPr>
      </w:pPr>
    </w:p>
    <w:p w:rsidR="00F2737A" w:rsidRPr="00AC321A" w:rsidRDefault="00F2737A" w:rsidP="008D1036">
      <w:pPr>
        <w:spacing w:after="0"/>
        <w:rPr>
          <w:b/>
          <w:color w:val="231F20"/>
          <w:sz w:val="28"/>
          <w:szCs w:val="28"/>
        </w:rPr>
      </w:pPr>
      <w:r w:rsidRPr="00AC321A">
        <w:rPr>
          <w:b/>
          <w:color w:val="231F20"/>
          <w:sz w:val="28"/>
          <w:szCs w:val="28"/>
          <w:u w:val="single"/>
        </w:rPr>
        <w:t>SUMMARY QUESTIONS:</w:t>
      </w:r>
      <w:r w:rsidRPr="00AC321A">
        <w:rPr>
          <w:b/>
          <w:color w:val="231F20"/>
          <w:sz w:val="28"/>
          <w:szCs w:val="28"/>
        </w:rPr>
        <w:t xml:space="preserve"> (Answer these on separate paper</w:t>
      </w:r>
      <w:r w:rsidR="00EE5128">
        <w:rPr>
          <w:b/>
          <w:color w:val="231F20"/>
          <w:sz w:val="28"/>
          <w:szCs w:val="28"/>
        </w:rPr>
        <w:t xml:space="preserve"> or on the back</w:t>
      </w:r>
      <w:r w:rsidRPr="00AC321A">
        <w:rPr>
          <w:b/>
          <w:color w:val="231F20"/>
          <w:sz w:val="28"/>
          <w:szCs w:val="28"/>
        </w:rPr>
        <w:t>.)</w:t>
      </w:r>
    </w:p>
    <w:p w:rsidR="00FF6E2E" w:rsidRPr="00AC321A" w:rsidRDefault="00FF6E2E" w:rsidP="008D1036">
      <w:pPr>
        <w:spacing w:after="0"/>
        <w:rPr>
          <w:b/>
          <w:color w:val="231F20"/>
          <w:sz w:val="28"/>
          <w:szCs w:val="28"/>
        </w:rPr>
      </w:pPr>
    </w:p>
    <w:p w:rsidR="00130951" w:rsidRPr="00AC321A" w:rsidRDefault="00130951" w:rsidP="008D1036">
      <w:pPr>
        <w:spacing w:after="0"/>
        <w:rPr>
          <w:color w:val="231F20"/>
          <w:sz w:val="28"/>
          <w:szCs w:val="28"/>
        </w:rPr>
        <w:sectPr w:rsidR="00130951" w:rsidRPr="00AC321A" w:rsidSect="00130951">
          <w:pgSz w:w="12240" w:h="15840"/>
          <w:pgMar w:top="720" w:right="720" w:bottom="720" w:left="720" w:header="720" w:footer="720" w:gutter="0"/>
          <w:cols w:space="720"/>
          <w:docGrid w:linePitch="360"/>
        </w:sectPr>
      </w:pPr>
    </w:p>
    <w:p w:rsidR="00F2737A" w:rsidRPr="00AC321A" w:rsidRDefault="00F2737A" w:rsidP="008D1036">
      <w:pPr>
        <w:spacing w:after="0"/>
        <w:ind w:left="-720"/>
        <w:rPr>
          <w:color w:val="231F20"/>
          <w:sz w:val="28"/>
          <w:szCs w:val="28"/>
        </w:rPr>
      </w:pPr>
      <w:r w:rsidRPr="00AC321A">
        <w:rPr>
          <w:b/>
          <w:color w:val="231F20"/>
          <w:sz w:val="28"/>
          <w:szCs w:val="28"/>
        </w:rPr>
        <w:lastRenderedPageBreak/>
        <w:t>1.</w:t>
      </w:r>
      <w:r w:rsidRPr="00AC321A">
        <w:rPr>
          <w:color w:val="231F20"/>
          <w:sz w:val="28"/>
          <w:szCs w:val="28"/>
        </w:rPr>
        <w:t xml:space="preserve"> How is “relative” age different from “absolute” age?</w:t>
      </w:r>
    </w:p>
    <w:p w:rsidR="00F2737A" w:rsidRPr="00AC321A" w:rsidRDefault="00F2737A" w:rsidP="008D1036">
      <w:pPr>
        <w:spacing w:after="0"/>
        <w:ind w:left="-720"/>
        <w:rPr>
          <w:color w:val="231F20"/>
          <w:sz w:val="28"/>
          <w:szCs w:val="28"/>
        </w:rPr>
      </w:pPr>
      <w:r w:rsidRPr="00AC321A">
        <w:rPr>
          <w:b/>
          <w:color w:val="231F20"/>
          <w:sz w:val="28"/>
          <w:szCs w:val="28"/>
        </w:rPr>
        <w:t>2.</w:t>
      </w:r>
      <w:r w:rsidRPr="00AC321A">
        <w:rPr>
          <w:color w:val="231F20"/>
          <w:sz w:val="28"/>
          <w:szCs w:val="28"/>
        </w:rPr>
        <w:t xml:space="preserve"> How did you use the Law of Superposition in this activity?</w:t>
      </w:r>
    </w:p>
    <w:p w:rsidR="00F2737A" w:rsidRPr="00AC321A" w:rsidRDefault="00F2737A" w:rsidP="008D1036">
      <w:pPr>
        <w:spacing w:after="0"/>
        <w:ind w:left="-720"/>
        <w:rPr>
          <w:color w:val="231F20"/>
          <w:sz w:val="28"/>
          <w:szCs w:val="28"/>
        </w:rPr>
      </w:pPr>
      <w:r w:rsidRPr="00AC321A">
        <w:rPr>
          <w:b/>
          <w:color w:val="231F20"/>
          <w:sz w:val="28"/>
          <w:szCs w:val="28"/>
        </w:rPr>
        <w:t>3.</w:t>
      </w:r>
      <w:r w:rsidRPr="00AC321A">
        <w:rPr>
          <w:color w:val="231F20"/>
          <w:sz w:val="28"/>
          <w:szCs w:val="28"/>
        </w:rPr>
        <w:t xml:space="preserve"> What does it mean if an index fossil is located in a single </w:t>
      </w:r>
      <w:r w:rsidR="00C73BA5" w:rsidRPr="00AC321A">
        <w:rPr>
          <w:color w:val="231F20"/>
          <w:sz w:val="28"/>
          <w:szCs w:val="28"/>
        </w:rPr>
        <w:t xml:space="preserve">rock </w:t>
      </w:r>
      <w:r w:rsidRPr="00AC321A">
        <w:rPr>
          <w:color w:val="231F20"/>
          <w:sz w:val="28"/>
          <w:szCs w:val="28"/>
        </w:rPr>
        <w:t>layer at two distant locations?</w:t>
      </w:r>
    </w:p>
    <w:p w:rsidR="00F2737A" w:rsidRPr="00AC321A" w:rsidRDefault="00F2737A" w:rsidP="008D1036">
      <w:pPr>
        <w:spacing w:after="0"/>
        <w:ind w:left="-720"/>
        <w:rPr>
          <w:color w:val="231F20"/>
          <w:sz w:val="28"/>
          <w:szCs w:val="28"/>
        </w:rPr>
      </w:pPr>
      <w:r w:rsidRPr="00AC321A">
        <w:rPr>
          <w:b/>
          <w:color w:val="231F20"/>
          <w:sz w:val="28"/>
          <w:szCs w:val="28"/>
        </w:rPr>
        <w:t>4.</w:t>
      </w:r>
      <w:r w:rsidRPr="00AC321A">
        <w:rPr>
          <w:color w:val="231F20"/>
          <w:sz w:val="28"/>
          <w:szCs w:val="28"/>
        </w:rPr>
        <w:t xml:space="preserve"> Why are unconformities problematic?</w:t>
      </w:r>
    </w:p>
    <w:p w:rsidR="00F2737A" w:rsidRPr="00AC321A" w:rsidRDefault="00F2737A" w:rsidP="008D1036">
      <w:pPr>
        <w:spacing w:after="0"/>
        <w:ind w:left="-720"/>
        <w:rPr>
          <w:color w:val="231F20"/>
          <w:sz w:val="28"/>
          <w:szCs w:val="28"/>
        </w:rPr>
      </w:pPr>
      <w:r w:rsidRPr="00AC321A">
        <w:rPr>
          <w:b/>
          <w:color w:val="231F20"/>
          <w:sz w:val="28"/>
          <w:szCs w:val="28"/>
        </w:rPr>
        <w:t>5.</w:t>
      </w:r>
      <w:r w:rsidRPr="00AC321A">
        <w:rPr>
          <w:color w:val="231F20"/>
          <w:sz w:val="28"/>
          <w:szCs w:val="28"/>
        </w:rPr>
        <w:t xml:space="preserve"> List the numbers of the fossils in order from oldest to youngest.</w:t>
      </w:r>
    </w:p>
    <w:p w:rsidR="00130951" w:rsidRPr="00AC321A" w:rsidRDefault="00130951" w:rsidP="008D1036">
      <w:pPr>
        <w:spacing w:after="0"/>
        <w:ind w:left="-720"/>
        <w:rPr>
          <w:color w:val="231F20"/>
          <w:sz w:val="28"/>
          <w:szCs w:val="28"/>
        </w:rPr>
      </w:pPr>
      <w:r w:rsidRPr="00AC321A">
        <w:rPr>
          <w:b/>
          <w:color w:val="231F20"/>
          <w:sz w:val="28"/>
          <w:szCs w:val="28"/>
        </w:rPr>
        <w:t>6.</w:t>
      </w:r>
      <w:r w:rsidRPr="00AC321A">
        <w:rPr>
          <w:color w:val="231F20"/>
          <w:sz w:val="28"/>
          <w:szCs w:val="28"/>
        </w:rPr>
        <w:t xml:space="preserve"> Which fossil is </w:t>
      </w:r>
      <w:r w:rsidRPr="00AC321A">
        <w:rPr>
          <w:color w:val="231F20"/>
          <w:sz w:val="28"/>
          <w:szCs w:val="28"/>
          <w:u w:val="single"/>
        </w:rPr>
        <w:t>not</w:t>
      </w:r>
      <w:r w:rsidRPr="00AC321A">
        <w:rPr>
          <w:color w:val="231F20"/>
          <w:sz w:val="28"/>
          <w:szCs w:val="28"/>
        </w:rPr>
        <w:t xml:space="preserve"> a good index fossil?</w:t>
      </w:r>
      <w:r w:rsidR="00AC321A" w:rsidRPr="00AC321A">
        <w:rPr>
          <w:color w:val="231F20"/>
          <w:sz w:val="28"/>
          <w:szCs w:val="28"/>
        </w:rPr>
        <w:t xml:space="preserve"> Why?</w:t>
      </w:r>
    </w:p>
    <w:p w:rsidR="00130951" w:rsidRPr="00AC321A" w:rsidRDefault="00130951" w:rsidP="008D1036">
      <w:pPr>
        <w:spacing w:after="0"/>
        <w:ind w:left="-720"/>
        <w:rPr>
          <w:color w:val="231F20"/>
          <w:sz w:val="28"/>
          <w:szCs w:val="28"/>
        </w:rPr>
      </w:pPr>
      <w:r w:rsidRPr="00AC321A">
        <w:rPr>
          <w:b/>
          <w:color w:val="231F20"/>
          <w:sz w:val="28"/>
          <w:szCs w:val="28"/>
        </w:rPr>
        <w:t>7.</w:t>
      </w:r>
      <w:r w:rsidRPr="00AC321A">
        <w:rPr>
          <w:color w:val="231F20"/>
          <w:sz w:val="28"/>
          <w:szCs w:val="28"/>
        </w:rPr>
        <w:t xml:space="preserve"> What </w:t>
      </w:r>
      <w:r w:rsidRPr="00AC321A">
        <w:rPr>
          <w:color w:val="231F20"/>
          <w:sz w:val="28"/>
          <w:szCs w:val="28"/>
          <w:u w:val="single"/>
        </w:rPr>
        <w:t>do you</w:t>
      </w:r>
      <w:r w:rsidRPr="00AC321A">
        <w:rPr>
          <w:color w:val="231F20"/>
          <w:sz w:val="28"/>
          <w:szCs w:val="28"/>
        </w:rPr>
        <w:t xml:space="preserve"> and </w:t>
      </w:r>
      <w:r w:rsidRPr="00AC321A">
        <w:rPr>
          <w:color w:val="231F20"/>
          <w:sz w:val="28"/>
          <w:szCs w:val="28"/>
          <w:u w:val="single"/>
        </w:rPr>
        <w:t>don’t you</w:t>
      </w:r>
      <w:r w:rsidRPr="00AC321A">
        <w:rPr>
          <w:color w:val="231F20"/>
          <w:sz w:val="28"/>
          <w:szCs w:val="28"/>
        </w:rPr>
        <w:t xml:space="preserve"> know about fossil #17?</w:t>
      </w:r>
    </w:p>
    <w:p w:rsidR="00130951" w:rsidRPr="00AC321A" w:rsidRDefault="00AC321A" w:rsidP="008D1036">
      <w:pPr>
        <w:spacing w:after="0"/>
        <w:ind w:left="-720"/>
        <w:rPr>
          <w:color w:val="231F20"/>
          <w:sz w:val="28"/>
          <w:szCs w:val="28"/>
        </w:rPr>
      </w:pPr>
      <w:r w:rsidRPr="00AC321A">
        <w:rPr>
          <w:b/>
          <w:color w:val="231F20"/>
          <w:sz w:val="28"/>
          <w:szCs w:val="28"/>
        </w:rPr>
        <w:t>8</w:t>
      </w:r>
      <w:r w:rsidR="00130951" w:rsidRPr="00AC321A">
        <w:rPr>
          <w:b/>
          <w:color w:val="231F20"/>
          <w:sz w:val="28"/>
          <w:szCs w:val="28"/>
        </w:rPr>
        <w:t xml:space="preserve">. </w:t>
      </w:r>
      <w:r w:rsidR="00130951" w:rsidRPr="00AC321A">
        <w:rPr>
          <w:color w:val="231F20"/>
          <w:sz w:val="28"/>
          <w:szCs w:val="28"/>
        </w:rPr>
        <w:t xml:space="preserve">What </w:t>
      </w:r>
      <w:r w:rsidRPr="00AC321A">
        <w:rPr>
          <w:color w:val="231F20"/>
          <w:sz w:val="28"/>
          <w:szCs w:val="28"/>
        </w:rPr>
        <w:t>inferences can we make about the fossils besides their relative ages?</w:t>
      </w:r>
    </w:p>
    <w:sectPr w:rsidR="00130951" w:rsidRPr="00AC321A" w:rsidSect="0013095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0E3058"/>
    <w:rsid w:val="00085594"/>
    <w:rsid w:val="000E3058"/>
    <w:rsid w:val="00130951"/>
    <w:rsid w:val="00222AE7"/>
    <w:rsid w:val="00234436"/>
    <w:rsid w:val="00422E1C"/>
    <w:rsid w:val="005B051B"/>
    <w:rsid w:val="008B7435"/>
    <w:rsid w:val="008D1036"/>
    <w:rsid w:val="00AC321A"/>
    <w:rsid w:val="00C73BA5"/>
    <w:rsid w:val="00CC0958"/>
    <w:rsid w:val="00D53F19"/>
    <w:rsid w:val="00EE5128"/>
    <w:rsid w:val="00F2737A"/>
    <w:rsid w:val="00F51AC0"/>
    <w:rsid w:val="00FF6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51B"/>
    <w:rPr>
      <w:color w:val="0000FF" w:themeColor="hyperlink"/>
      <w:u w:val="single"/>
    </w:rPr>
  </w:style>
  <w:style w:type="paragraph" w:styleId="BalloonText">
    <w:name w:val="Balloon Text"/>
    <w:basedOn w:val="Normal"/>
    <w:link w:val="BalloonTextChar"/>
    <w:uiPriority w:val="99"/>
    <w:semiHidden/>
    <w:unhideWhenUsed/>
    <w:rsid w:val="005B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2016-11-22T17:49:00Z</dcterms:created>
  <dcterms:modified xsi:type="dcterms:W3CDTF">2018-03-23T12:33:00Z</dcterms:modified>
</cp:coreProperties>
</file>